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D2" w:rsidRPr="00881926" w:rsidRDefault="001C4DD2" w:rsidP="001C4DD2">
      <w:pPr>
        <w:jc w:val="center"/>
        <w:rPr>
          <w:b/>
          <w:sz w:val="20"/>
          <w:lang w:val="kk-KZ"/>
        </w:rPr>
      </w:pPr>
      <w:r w:rsidRPr="00881926">
        <w:rPr>
          <w:b/>
          <w:sz w:val="20"/>
          <w:lang w:val="kk-KZ"/>
        </w:rPr>
        <w:t>Пәннің оқу-әдістемелік қамтамасыз етілуінің картасы</w:t>
      </w:r>
    </w:p>
    <w:p w:rsidR="001C4DD2" w:rsidRDefault="001C4DD2" w:rsidP="001C4DD2">
      <w:pPr>
        <w:rPr>
          <w:sz w:val="22"/>
          <w:szCs w:val="30"/>
          <w:lang w:val="ru-RU"/>
        </w:rPr>
      </w:pPr>
    </w:p>
    <w:tbl>
      <w:tblPr>
        <w:tblpPr w:leftFromText="180" w:rightFromText="180" w:vertAnchor="text" w:horzAnchor="margin" w:tblpXSpec="center" w:tblpY="7"/>
        <w:tblW w:w="10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1"/>
        <w:gridCol w:w="1802"/>
        <w:gridCol w:w="183"/>
        <w:gridCol w:w="2347"/>
        <w:gridCol w:w="570"/>
        <w:gridCol w:w="570"/>
        <w:gridCol w:w="709"/>
        <w:gridCol w:w="555"/>
        <w:gridCol w:w="12"/>
        <w:gridCol w:w="567"/>
        <w:gridCol w:w="6"/>
        <w:gridCol w:w="690"/>
        <w:gridCol w:w="13"/>
        <w:gridCol w:w="666"/>
        <w:gridCol w:w="547"/>
        <w:gridCol w:w="787"/>
      </w:tblGrid>
      <w:tr w:rsidR="001C4DD2" w:rsidTr="00595276">
        <w:trPr>
          <w:trHeight w:val="1478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gridSpan w:val="2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881926">
              <w:rPr>
                <w:b/>
                <w:sz w:val="20"/>
                <w:lang w:val="kk-KZ"/>
              </w:rPr>
              <w:t>Пәннің атауы</w:t>
            </w:r>
          </w:p>
        </w:tc>
        <w:tc>
          <w:tcPr>
            <w:tcW w:w="2347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proofErr w:type="spellStart"/>
            <w:r w:rsidRPr="00881926">
              <w:rPr>
                <w:b/>
                <w:sz w:val="20"/>
              </w:rPr>
              <w:t>Авторы</w:t>
            </w:r>
            <w:proofErr w:type="spellEnd"/>
            <w:r w:rsidRPr="00881926">
              <w:rPr>
                <w:b/>
                <w:sz w:val="20"/>
              </w:rPr>
              <w:t xml:space="preserve"> </w:t>
            </w:r>
            <w:r w:rsidRPr="00881926">
              <w:rPr>
                <w:b/>
                <w:sz w:val="20"/>
                <w:lang w:val="kk-KZ"/>
              </w:rPr>
              <w:t>және оқулықтың аты</w:t>
            </w:r>
          </w:p>
        </w:tc>
        <w:tc>
          <w:tcPr>
            <w:tcW w:w="1849" w:type="dxa"/>
            <w:gridSpan w:val="3"/>
          </w:tcPr>
          <w:p w:rsidR="001C4DD2" w:rsidRPr="00473B58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881926">
              <w:rPr>
                <w:b/>
                <w:sz w:val="20"/>
                <w:lang w:val="kk-KZ"/>
              </w:rPr>
              <w:t>Әл</w:t>
            </w:r>
            <w:r>
              <w:rPr>
                <w:b/>
                <w:sz w:val="20"/>
                <w:lang w:val="kk-KZ"/>
              </w:rPr>
              <w:t>-Фараби атындағы ҚазҰУ</w:t>
            </w:r>
            <w:r>
              <w:rPr>
                <w:rFonts w:hint="eastAsia"/>
                <w:b/>
                <w:sz w:val="20"/>
                <w:lang w:val="kk-KZ"/>
              </w:rPr>
              <w:t xml:space="preserve"> </w:t>
            </w:r>
            <w:r w:rsidRPr="00881926">
              <w:rPr>
                <w:b/>
                <w:sz w:val="20"/>
                <w:lang w:val="kk-KZ"/>
              </w:rPr>
              <w:t>кітапханасындағы саны</w:t>
            </w:r>
          </w:p>
        </w:tc>
        <w:tc>
          <w:tcPr>
            <w:tcW w:w="1843" w:type="dxa"/>
            <w:gridSpan w:val="6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881926">
              <w:rPr>
                <w:b/>
                <w:sz w:val="20"/>
                <w:lang w:val="kk-KZ"/>
              </w:rPr>
              <w:t>2000 жылдан кейінгілердің саны</w:t>
            </w:r>
          </w:p>
        </w:tc>
        <w:tc>
          <w:tcPr>
            <w:tcW w:w="2000" w:type="dxa"/>
            <w:gridSpan w:val="3"/>
          </w:tcPr>
          <w:p w:rsidR="001C4DD2" w:rsidRPr="00473B58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Кафедр</w:t>
            </w:r>
            <w:proofErr w:type="spellEnd"/>
            <w:r>
              <w:rPr>
                <w:b/>
                <w:lang w:val="kk-KZ"/>
              </w:rPr>
              <w:t>адағы саны</w:t>
            </w:r>
          </w:p>
        </w:tc>
      </w:tr>
      <w:tr w:rsidR="001C4DD2" w:rsidTr="00595276">
        <w:trPr>
          <w:trHeight w:val="421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1C4DD2" w:rsidRPr="00473B58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«Базалық шет тілі </w:t>
            </w:r>
            <w:r>
              <w:rPr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2</w:t>
            </w:r>
            <w:r w:rsidRPr="00881926">
              <w:rPr>
                <w:b/>
                <w:sz w:val="20"/>
                <w:lang w:val="kk-KZ"/>
              </w:rPr>
              <w:t>»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Каз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Кит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Каз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Кит</w:t>
            </w:r>
            <w:proofErr w:type="spellEnd"/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Каз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Кит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1C4DD2" w:rsidTr="00595276">
        <w:trPr>
          <w:trHeight w:val="415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1C4DD2" w:rsidRPr="00881926" w:rsidRDefault="001C4DD2" w:rsidP="00595276">
            <w:pPr>
              <w:rPr>
                <w:b/>
                <w:sz w:val="20"/>
                <w:lang w:val="kk-KZ"/>
              </w:rPr>
            </w:pPr>
            <w:r>
              <w:rPr>
                <w:b/>
                <w:szCs w:val="18"/>
                <w:lang w:val="kk-KZ"/>
              </w:rPr>
              <w:t>негізгі</w:t>
            </w:r>
            <w:r w:rsidRPr="00881926">
              <w:rPr>
                <w:b/>
                <w:sz w:val="20"/>
                <w:lang w:val="kk-KZ"/>
              </w:rPr>
              <w:t xml:space="preserve"> әдебиеттер тізімі:</w:t>
            </w:r>
          </w:p>
        </w:tc>
        <w:tc>
          <w:tcPr>
            <w:tcW w:w="2347" w:type="dxa"/>
          </w:tcPr>
          <w:p w:rsidR="001C4DD2" w:rsidRDefault="001C4DD2" w:rsidP="00595276">
            <w:pPr>
              <w:rPr>
                <w:sz w:val="20"/>
                <w:lang w:val="ru-RU"/>
              </w:rPr>
            </w:pPr>
            <w:r>
              <w:rPr>
                <w:rFonts w:hAnsi="SimSun"/>
                <w:sz w:val="20"/>
              </w:rPr>
              <w:t>发展汉语。初级汉语（</w:t>
            </w:r>
            <w:r>
              <w:rPr>
                <w:rFonts w:ascii="Calibri" w:hAnsi="Calibri" w:hint="eastAsia"/>
                <w:sz w:val="20"/>
                <w:lang w:val="kk-KZ"/>
              </w:rPr>
              <w:t>下</w:t>
            </w:r>
            <w:r>
              <w:rPr>
                <w:rFonts w:hAnsi="SimSun"/>
                <w:sz w:val="20"/>
              </w:rPr>
              <w:t>）</w:t>
            </w:r>
            <w:r>
              <w:rPr>
                <w:sz w:val="20"/>
              </w:rPr>
              <w:t xml:space="preserve">2006 </w:t>
            </w:r>
            <w:r>
              <w:rPr>
                <w:sz w:val="20"/>
              </w:rPr>
              <w:t>年。</w:t>
            </w:r>
          </w:p>
          <w:p w:rsidR="001C4DD2" w:rsidRDefault="001C4DD2" w:rsidP="00595276">
            <w:pPr>
              <w:rPr>
                <w:b/>
                <w:lang w:val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37</w:t>
            </w:r>
          </w:p>
        </w:tc>
      </w:tr>
      <w:tr w:rsidR="001C4DD2" w:rsidTr="00595276">
        <w:trPr>
          <w:trHeight w:val="522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2347" w:type="dxa"/>
          </w:tcPr>
          <w:p w:rsidR="001C4DD2" w:rsidRPr="00D65F49" w:rsidRDefault="001C4DD2" w:rsidP="00595276">
            <w:pPr>
              <w:pStyle w:val="a3"/>
              <w:rPr>
                <w:sz w:val="18"/>
                <w:szCs w:val="18"/>
                <w:lang w:val="ru-RU"/>
              </w:rPr>
            </w:pPr>
            <w:proofErr w:type="spellStart"/>
            <w:r w:rsidRPr="00D65F49">
              <w:rPr>
                <w:sz w:val="18"/>
                <w:szCs w:val="18"/>
                <w:lang w:val="ru-RU"/>
              </w:rPr>
              <w:t>Задоенко</w:t>
            </w:r>
            <w:proofErr w:type="spellEnd"/>
            <w:r w:rsidRPr="00D65F49">
              <w:rPr>
                <w:sz w:val="18"/>
                <w:szCs w:val="18"/>
                <w:lang w:val="ru-RU"/>
              </w:rPr>
              <w:t xml:space="preserve"> Т.П., Хуан </w:t>
            </w:r>
            <w:proofErr w:type="spellStart"/>
            <w:r w:rsidRPr="00D65F49">
              <w:rPr>
                <w:sz w:val="18"/>
                <w:szCs w:val="18"/>
                <w:lang w:val="ru-RU"/>
              </w:rPr>
              <w:t>Шуин</w:t>
            </w:r>
            <w:proofErr w:type="spellEnd"/>
            <w:r w:rsidRPr="00D65F49">
              <w:rPr>
                <w:sz w:val="18"/>
                <w:szCs w:val="18"/>
                <w:lang w:val="ru-RU"/>
              </w:rPr>
              <w:t>. Основы китайского языка. Т.1.Вводный курс.</w:t>
            </w:r>
          </w:p>
          <w:p w:rsidR="001C4DD2" w:rsidRDefault="001C4DD2" w:rsidP="0059527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Т.2.Основной </w:t>
            </w:r>
            <w:proofErr w:type="spellStart"/>
            <w:r>
              <w:rPr>
                <w:sz w:val="18"/>
                <w:szCs w:val="18"/>
              </w:rPr>
              <w:t>курс</w:t>
            </w:r>
            <w:proofErr w:type="spellEnd"/>
            <w:r>
              <w:rPr>
                <w:sz w:val="18"/>
                <w:szCs w:val="18"/>
              </w:rPr>
              <w:t>. М.,1993</w:t>
            </w:r>
          </w:p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</w:tr>
      <w:tr w:rsidR="001C4DD2" w:rsidTr="00595276">
        <w:trPr>
          <w:trHeight w:val="554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2347" w:type="dxa"/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sz w:val="18"/>
                <w:szCs w:val="18"/>
                <w:lang w:val="ru-RU"/>
              </w:rPr>
            </w:pPr>
            <w:proofErr w:type="spellStart"/>
            <w:r w:rsidRPr="00D65F49">
              <w:rPr>
                <w:sz w:val="18"/>
                <w:szCs w:val="18"/>
                <w:lang w:val="ru-RU"/>
              </w:rPr>
              <w:t>Задоенко</w:t>
            </w:r>
            <w:proofErr w:type="spellEnd"/>
            <w:r w:rsidRPr="00D65F49">
              <w:rPr>
                <w:sz w:val="18"/>
                <w:szCs w:val="18"/>
                <w:lang w:val="ru-RU"/>
              </w:rPr>
              <w:t xml:space="preserve"> Т.П., Хуан </w:t>
            </w:r>
            <w:proofErr w:type="spellStart"/>
            <w:r w:rsidRPr="00D65F49">
              <w:rPr>
                <w:sz w:val="18"/>
                <w:szCs w:val="18"/>
                <w:lang w:val="ru-RU"/>
              </w:rPr>
              <w:t>Шуин</w:t>
            </w:r>
            <w:proofErr w:type="spellEnd"/>
            <w:r w:rsidRPr="00D65F49">
              <w:rPr>
                <w:sz w:val="18"/>
                <w:szCs w:val="18"/>
                <w:lang w:val="ru-RU"/>
              </w:rPr>
              <w:t>.</w:t>
            </w:r>
          </w:p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  <w:r w:rsidRPr="00D65F49">
              <w:rPr>
                <w:sz w:val="18"/>
                <w:szCs w:val="18"/>
                <w:lang w:val="ru-RU"/>
              </w:rPr>
              <w:t>Учебник китайского языка М.-2002 г.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</w:tr>
      <w:tr w:rsidR="001C4DD2" w:rsidTr="00595276">
        <w:trPr>
          <w:trHeight w:val="554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2347" w:type="dxa"/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sz w:val="18"/>
                <w:lang w:val="ru-RU"/>
              </w:rPr>
            </w:pPr>
            <w:r w:rsidRPr="00D65F49">
              <w:rPr>
                <w:sz w:val="18"/>
                <w:lang w:val="ru-RU"/>
              </w:rPr>
              <w:t xml:space="preserve">В.И.Горелов Теоретическая грамматика китайского языка  М.-1996 г. </w:t>
            </w:r>
          </w:p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</w:tr>
      <w:tr w:rsidR="001C4DD2" w:rsidTr="00595276">
        <w:trPr>
          <w:trHeight w:val="554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4332" w:type="dxa"/>
            <w:gridSpan w:val="3"/>
          </w:tcPr>
          <w:p w:rsidR="001C4DD2" w:rsidRPr="00473B58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lang w:val="kk-KZ"/>
              </w:rPr>
            </w:pPr>
            <w:r w:rsidRPr="00881926">
              <w:rPr>
                <w:b/>
                <w:sz w:val="20"/>
                <w:lang w:val="kk-KZ"/>
              </w:rPr>
              <w:t>Қосымша әдебиеттер тізімі: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</w:tr>
      <w:tr w:rsidR="001C4DD2" w:rsidTr="00595276">
        <w:trPr>
          <w:trHeight w:val="554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1802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1C4DD2" w:rsidRDefault="001C4DD2" w:rsidP="00595276">
            <w:pPr>
              <w:pStyle w:val="a3"/>
              <w:rPr>
                <w:rFonts w:hint="eastAsia"/>
                <w:sz w:val="18"/>
                <w:lang w:val="ru-RU"/>
              </w:rPr>
            </w:pPr>
            <w:r>
              <w:rPr>
                <w:rFonts w:hint="eastAsia"/>
                <w:sz w:val="18"/>
                <w:lang w:val="ru-RU"/>
              </w:rPr>
              <w:t>汉语口语速成。入门遍（上）</w:t>
            </w:r>
          </w:p>
          <w:p w:rsidR="001C4DD2" w:rsidRDefault="001C4DD2" w:rsidP="00595276">
            <w:pPr>
              <w:pStyle w:val="a3"/>
            </w:pPr>
            <w:r>
              <w:rPr>
                <w:rFonts w:hint="eastAsia"/>
                <w:sz w:val="18"/>
                <w:lang w:val="ru-RU"/>
              </w:rPr>
              <w:t>北京与原大学出版社</w:t>
            </w:r>
            <w:r>
              <w:rPr>
                <w:rFonts w:hint="eastAsia"/>
                <w:sz w:val="18"/>
                <w:lang w:val="ru-RU"/>
              </w:rPr>
              <w:t xml:space="preserve"> 2000 </w:t>
            </w:r>
            <w:r>
              <w:rPr>
                <w:rFonts w:hint="eastAsia"/>
                <w:sz w:val="18"/>
                <w:lang w:val="ru-RU"/>
              </w:rPr>
              <w:t>年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rFonts w:hint="eastAsia"/>
                <w:b/>
              </w:rPr>
              <w:t>90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rFonts w:hint="eastAsia"/>
                <w:b/>
              </w:rPr>
              <w:t>90</w:t>
            </w:r>
          </w:p>
        </w:tc>
      </w:tr>
      <w:tr w:rsidR="001C4DD2" w:rsidTr="00595276">
        <w:trPr>
          <w:trHeight w:val="554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1802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2530" w:type="dxa"/>
            <w:gridSpan w:val="2"/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lang w:val="ru-RU"/>
              </w:rPr>
            </w:pPr>
            <w:r w:rsidRPr="00D65F49">
              <w:rPr>
                <w:sz w:val="18"/>
                <w:lang w:val="ru-RU"/>
              </w:rPr>
              <w:t>Страноведение Китая. Учебная хрестоматия   М.-1999 г.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</w:tr>
      <w:tr w:rsidR="001C4DD2" w:rsidTr="00595276">
        <w:trPr>
          <w:trHeight w:val="554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1802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2530" w:type="dxa"/>
            <w:gridSpan w:val="2"/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lang w:val="ru-RU"/>
              </w:rPr>
            </w:pPr>
            <w:r w:rsidRPr="00D65F49">
              <w:rPr>
                <w:sz w:val="18"/>
                <w:lang w:val="ru-RU"/>
              </w:rPr>
              <w:t>А.Иванов, Е.Поливанов Грамматика современного китайского языка М.-2007 г.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</w:tr>
      <w:tr w:rsidR="001C4DD2" w:rsidTr="00595276">
        <w:trPr>
          <w:trHeight w:val="554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1802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2530" w:type="dxa"/>
            <w:gridSpan w:val="2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</w:pPr>
            <w:proofErr w:type="spellStart"/>
            <w:r>
              <w:rPr>
                <w:sz w:val="18"/>
              </w:rPr>
              <w:t>Н.Абдыра</w:t>
            </w:r>
            <w:proofErr w:type="spellEnd"/>
            <w:r>
              <w:rPr>
                <w:sz w:val="18"/>
                <w:lang w:val="ru-RU"/>
              </w:rPr>
              <w:t>қ</w:t>
            </w:r>
            <w:proofErr w:type="spellStart"/>
            <w:r>
              <w:rPr>
                <w:sz w:val="18"/>
              </w:rPr>
              <w:t>ын</w:t>
            </w:r>
            <w:proofErr w:type="spellEnd"/>
            <w:r>
              <w:rPr>
                <w:sz w:val="18"/>
                <w:lang w:val="ru-RU"/>
              </w:rPr>
              <w:t xml:space="preserve"> Қазіргі қытай тілінің грамматикасы  А.</w:t>
            </w:r>
            <w:r>
              <w:rPr>
                <w:sz w:val="18"/>
              </w:rPr>
              <w:t>- 2010 ж.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</w:tr>
      <w:tr w:rsidR="001C4DD2" w:rsidTr="00595276">
        <w:trPr>
          <w:trHeight w:val="707"/>
        </w:trPr>
        <w:tc>
          <w:tcPr>
            <w:tcW w:w="391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1802" w:type="dxa"/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2530" w:type="dxa"/>
            <w:gridSpan w:val="2"/>
          </w:tcPr>
          <w:p w:rsidR="001C4DD2" w:rsidRPr="00D65F49" w:rsidRDefault="001C4DD2" w:rsidP="00595276">
            <w:pPr>
              <w:pStyle w:val="a3"/>
              <w:rPr>
                <w:sz w:val="18"/>
                <w:szCs w:val="18"/>
                <w:lang w:val="ru-RU"/>
              </w:rPr>
            </w:pPr>
            <w:r w:rsidRPr="00D65F49">
              <w:rPr>
                <w:sz w:val="18"/>
                <w:szCs w:val="18"/>
                <w:lang w:val="ru-RU"/>
              </w:rPr>
              <w:t xml:space="preserve">Большой Шанхайский китайско-русский словарь. </w:t>
            </w:r>
          </w:p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sz w:val="18"/>
                <w:lang w:val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Pr="00D65F49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1C4DD2" w:rsidRDefault="001C4DD2" w:rsidP="0059527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</w:p>
        </w:tc>
      </w:tr>
    </w:tbl>
    <w:p w:rsidR="001C4DD2" w:rsidRDefault="001C4DD2" w:rsidP="001C4DD2">
      <w:pPr>
        <w:rPr>
          <w:b/>
          <w:lang w:val="ru-RU"/>
        </w:rPr>
      </w:pPr>
      <w:r>
        <w:rPr>
          <w:sz w:val="16"/>
          <w:szCs w:val="30"/>
        </w:rPr>
        <w:t xml:space="preserve">    </w:t>
      </w:r>
    </w:p>
    <w:p w:rsidR="001C4DD2" w:rsidRDefault="001C4DD2" w:rsidP="001C4DD2"/>
    <w:p w:rsidR="00601DEA" w:rsidRDefault="00601DEA"/>
    <w:sectPr w:rsidR="00601D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C4DD2"/>
    <w:rsid w:val="001C4DD2"/>
    <w:rsid w:val="003E6096"/>
    <w:rsid w:val="004554AE"/>
    <w:rsid w:val="0060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D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4DD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C4DD2"/>
    <w:rPr>
      <w:rFonts w:ascii="Times New Roman" w:eastAsia="SimSun" w:hAnsi="Times New Roman" w:cs="Times New Roman"/>
      <w:kern w:val="2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2014-06-11T16:59:00Z</dcterms:created>
  <dcterms:modified xsi:type="dcterms:W3CDTF">2014-06-11T17:00:00Z</dcterms:modified>
</cp:coreProperties>
</file>